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F3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CA7B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院办</w:t>
      </w:r>
      <w:r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桌面胶装机胶装</w:t>
      </w:r>
      <w:r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及</w:t>
      </w:r>
      <w:r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压条打孔装订机</w:t>
      </w:r>
      <w:r>
        <w:rPr>
          <w:rFonts w:hint="default" w:eastAsia="仿宋" w:cs="仿宋" w:asciiTheme="majorAscii" w:hAnsiTheme="majorAscii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参数</w:t>
      </w:r>
    </w:p>
    <w:bookmarkEnd w:id="0"/>
    <w:p w14:paraId="04A94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桌面胶装机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胶装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装订厚度50mm左右，可装订450～500页左右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小型机器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CA9B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150" cy="2272665"/>
            <wp:effectExtent l="0" t="0" r="12700" b="13335"/>
            <wp:docPr id="1" name="图片 1" descr="微信图片_2024122418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24181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AEF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压条打孔装订机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支持任意调节孔数，单次可打25张纸左右，可装订450页纸左右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D568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4310" cy="3895090"/>
            <wp:effectExtent l="0" t="0" r="2540" b="10160"/>
            <wp:docPr id="7" name="图片 7" descr="微信图片_2024122418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2241815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B7D54"/>
    <w:multiLevelType w:val="singleLevel"/>
    <w:tmpl w:val="87EB7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04301358"/>
    <w:rsid w:val="50DE01B4"/>
    <w:rsid w:val="77EF6972"/>
    <w:rsid w:val="7AA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162</Characters>
  <Lines>0</Lines>
  <Paragraphs>0</Paragraphs>
  <TotalTime>10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2024-12-11T07:08:00Z</dcterms:created>
  <dc:creator>14712</dc:creator>
  <cp:lastModifiedBy>张玉玲</cp:lastModifiedBy>
  <dcterms:modified xsi:type="dcterms:W3CDTF">2025-01-06T02:36:59Z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1A772A26890E4FB5A6307E0C910F9B87_12</vt:lpwstr>
  </property>
</Properties>
</file>